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7A2" w:rsidRDefault="009A318A">
      <w:r>
        <w:t xml:space="preserve">Question 1 – </w:t>
      </w:r>
      <w:r w:rsidR="00EE5DB6">
        <w:t>30</w:t>
      </w:r>
      <w:r>
        <w:t xml:space="preserve"> points.  </w:t>
      </w:r>
      <w:r w:rsidR="003E110D">
        <w:t xml:space="preserve">Assume you get a job working as an employee wellness coordinator.  With your economics training, you decide to try and achieve employee health goals by offering an incentives package.  </w:t>
      </w:r>
    </w:p>
    <w:p w:rsidR="003E110D" w:rsidRDefault="003E110D">
      <w:r>
        <w:t xml:space="preserve">(if you are unclear about any of this there is a background story here </w:t>
      </w:r>
      <w:hyperlink r:id="rId4" w:history="1">
        <w:r w:rsidRPr="009527D8">
          <w:rPr>
            <w:rStyle w:val="Hyperlink"/>
          </w:rPr>
          <w:t>http://www.npr.org/sections/health-shots/2015/05/29/410334545/when-are-employee-wellness-incentives-no-longer-voluntary</w:t>
        </w:r>
      </w:hyperlink>
      <w:r>
        <w:t xml:space="preserve"> -- but this article is only for background information, it is not required reading)</w:t>
      </w:r>
    </w:p>
    <w:p w:rsidR="0016310E" w:rsidRDefault="0016310E">
      <w:r>
        <w:t>You decide to focus on smoking cessation and prevention.  You launch a program</w:t>
      </w:r>
      <w:r w:rsidR="009A318A">
        <w:t xml:space="preserve"> with a $10,000 initial advertising campaign</w:t>
      </w:r>
      <w:r>
        <w:t xml:space="preserve"> to provide $</w:t>
      </w:r>
      <w:r w:rsidR="009A318A">
        <w:t>2,0</w:t>
      </w:r>
      <w:r>
        <w:t>00 to any employee that takes a series of blood tests that proves th</w:t>
      </w:r>
      <w:r w:rsidR="00506DCC">
        <w:t xml:space="preserve">ey have quit smoking for a minimum of 6 months.  The program is successful and 30 employees manage to quit smoking. </w:t>
      </w:r>
      <w:r w:rsidR="00C81F5D">
        <w:t xml:space="preserve">  It is so successful that your boss authorizes you to offer a $</w:t>
      </w:r>
      <w:r w:rsidR="009A318A">
        <w:t>3,00</w:t>
      </w:r>
      <w:r w:rsidR="00C81F5D">
        <w:t xml:space="preserve">0 bonus the next year.  Unfortunately, at this price only 33 employees manage to quit smoking in this year.  </w:t>
      </w:r>
      <w:r w:rsidR="00330470">
        <w:t xml:space="preserve">Your boss is unhappy and </w:t>
      </w:r>
      <w:r w:rsidR="009A318A">
        <w:t xml:space="preserve">she </w:t>
      </w:r>
      <w:r w:rsidR="00330470">
        <w:t xml:space="preserve">asks for a one page memo determining whether or not the program should be continued.  Your boss is an economist, so </w:t>
      </w:r>
      <w:r w:rsidR="009A318A">
        <w:t xml:space="preserve">anything we have discussed in this class is fair to include in your discussion. </w:t>
      </w:r>
    </w:p>
    <w:p w:rsidR="00BE02A5" w:rsidRDefault="001F13D9">
      <w:r>
        <w:t xml:space="preserve">Assume that </w:t>
      </w:r>
      <w:r w:rsidR="00BE02A5">
        <w:t xml:space="preserve">it costs $5,800 more to employ a smoker than a non-smoker, and your company wants to minimize any employee turnover.  </w:t>
      </w:r>
      <w:r w:rsidR="009A318A">
        <w:t>What is the maximum number of smokers you th</w:t>
      </w:r>
      <w:r w:rsidR="002D4889">
        <w:t>ink you can successfully target?</w:t>
      </w:r>
      <w:bookmarkStart w:id="0" w:name="_GoBack"/>
      <w:bookmarkEnd w:id="0"/>
      <w:r w:rsidR="009A318A">
        <w:t xml:space="preserve">  Explain your logic (and calculations) as part of your memo.</w:t>
      </w:r>
    </w:p>
    <w:p w:rsidR="00EE5DB6" w:rsidRPr="00EE5DB6" w:rsidRDefault="00EE5DB6">
      <w:pPr>
        <w:rPr>
          <w:i/>
        </w:rPr>
      </w:pPr>
      <w:r>
        <w:rPr>
          <w:i/>
        </w:rPr>
        <w:t>Grading will be based on how well you demonstrate understanding of the material we have studied in the given parameters – make sure to keep this to a 1 page memo.</w:t>
      </w:r>
    </w:p>
    <w:p w:rsidR="009A318A" w:rsidRDefault="009A318A">
      <w:r>
        <w:t>Question 2:</w:t>
      </w:r>
      <w:r w:rsidR="001C4872">
        <w:t xml:space="preserve"> 30 points </w:t>
      </w:r>
    </w:p>
    <w:p w:rsidR="00BE02A5" w:rsidRDefault="005A1BF4">
      <w:r>
        <w:t>Assume you are going to model demand for online courses.  You DO NOT  need to look up any data for this question.  Discuss your approach.  What specific variables do you think are important determinants for quantity</w:t>
      </w:r>
      <w:r w:rsidR="00DB3A57">
        <w:t xml:space="preserve"> demanded</w:t>
      </w:r>
      <w:r>
        <w:t xml:space="preserve"> (number of studen</w:t>
      </w:r>
      <w:r w:rsidR="00DB3A57">
        <w:t>ts enrolled in online programs)?</w:t>
      </w:r>
      <w:r>
        <w:t xml:space="preserve">  </w:t>
      </w:r>
      <w:r w:rsidR="00DB3A57">
        <w:t xml:space="preserve"> What would influence your choice of model specification?</w:t>
      </w:r>
      <w:r w:rsidR="00BE02A5">
        <w:br w:type="page"/>
      </w:r>
    </w:p>
    <w:p w:rsidR="001F13D9" w:rsidRDefault="001F13D9"/>
    <w:sectPr w:rsidR="001F13D9" w:rsidSect="00451D74">
      <w:pgSz w:w="12240" w:h="15840"/>
      <w:pgMar w:top="144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3E110D"/>
    <w:rsid w:val="0016310E"/>
    <w:rsid w:val="001C4872"/>
    <w:rsid w:val="001F13D9"/>
    <w:rsid w:val="002D4889"/>
    <w:rsid w:val="00330470"/>
    <w:rsid w:val="003A1E31"/>
    <w:rsid w:val="003E110D"/>
    <w:rsid w:val="00451D74"/>
    <w:rsid w:val="00506DCC"/>
    <w:rsid w:val="005A1BF4"/>
    <w:rsid w:val="009A318A"/>
    <w:rsid w:val="00B657A2"/>
    <w:rsid w:val="00BE02A5"/>
    <w:rsid w:val="00C81F5D"/>
    <w:rsid w:val="00DB3A57"/>
    <w:rsid w:val="00EE5DB6"/>
    <w:rsid w:val="00F55BC3"/>
  </w:rsids>
  <m:mathPr>
    <m:mathFont m:val="OpenSans"/>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D74"/>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Hyperlink">
    <w:name w:val="Hyperlink"/>
    <w:basedOn w:val="DefaultParagraphFont"/>
    <w:uiPriority w:val="99"/>
    <w:unhideWhenUsed/>
    <w:rsid w:val="003E110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110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npr.org/sections/health-shots/2015/05/29/410334545/when-are-employee-wellness-incentives-no-longer-voluntary" TargetMode="External"/><Relationship Id="rId5" Type="http://schemas.openxmlformats.org/officeDocument/2006/relationships/fontTable" Target="fontTable.xml"/><Relationship Id="rId6" Type="http://schemas.openxmlformats.org/officeDocument/2006/relationships/theme" Target="theme/theme1.xml"/><Relationship Id="rId7"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308</Words>
  <Characters>1760</Characters>
  <Application>Microsoft Macintosh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Texas A&amp;M University - Commerce</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Frannie Miller</dc:creator>
  <cp:lastModifiedBy>Angela Sexton</cp:lastModifiedBy>
  <cp:revision>2</cp:revision>
  <dcterms:created xsi:type="dcterms:W3CDTF">2017-06-16T17:58:00Z</dcterms:created>
  <dcterms:modified xsi:type="dcterms:W3CDTF">2017-06-16T17:58:00Z</dcterms:modified>
</cp:coreProperties>
</file>